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1FC" w:rsidRDefault="005551FC" w:rsidP="0030093A">
      <w:pPr>
        <w:pStyle w:val="NormalWeb"/>
        <w:bidi/>
        <w:jc w:val="center"/>
      </w:pPr>
      <w:r>
        <w:rPr>
          <w:rtl/>
        </w:rPr>
        <w:t>به نام خدا</w:t>
      </w:r>
    </w:p>
    <w:p w:rsidR="005551FC" w:rsidRDefault="005551FC" w:rsidP="0030093A">
      <w:pPr>
        <w:pStyle w:val="NormalWeb"/>
        <w:bidi/>
        <w:jc w:val="center"/>
      </w:pPr>
      <w:r>
        <w:rPr>
          <w:rStyle w:val="Strong"/>
          <w:rFonts w:ascii="Georgia" w:hAnsi="Georgia"/>
          <w:color w:val="0000CD"/>
          <w:sz w:val="19"/>
          <w:szCs w:val="19"/>
          <w:rtl/>
        </w:rPr>
        <w:t>اطلاعیه شماره (</w:t>
      </w:r>
      <w:r w:rsidR="0030093A">
        <w:rPr>
          <w:rStyle w:val="Strong"/>
          <w:rFonts w:ascii="Georgia" w:hAnsi="Georgia" w:hint="cs"/>
          <w:color w:val="0000CD"/>
          <w:sz w:val="19"/>
          <w:szCs w:val="19"/>
          <w:rtl/>
        </w:rPr>
        <w:t>3</w:t>
      </w:r>
      <w:r>
        <w:rPr>
          <w:rStyle w:val="Strong"/>
          <w:rFonts w:ascii="Georgia" w:hAnsi="Georgia"/>
          <w:color w:val="0000CD"/>
          <w:sz w:val="19"/>
          <w:szCs w:val="19"/>
          <w:rtl/>
        </w:rPr>
        <w:t xml:space="preserve">) ستاد مصاحبه آزمون استخدام پیمانی سال 1395 </w:t>
      </w:r>
    </w:p>
    <w:p w:rsidR="005551FC" w:rsidRDefault="005551FC" w:rsidP="0030093A">
      <w:pPr>
        <w:pStyle w:val="NormalWeb"/>
        <w:bidi/>
        <w:jc w:val="center"/>
      </w:pPr>
      <w:r>
        <w:rPr>
          <w:rStyle w:val="Strong"/>
          <w:rFonts w:ascii="Georgia" w:hAnsi="Georgia"/>
          <w:color w:val="0000CD"/>
          <w:sz w:val="19"/>
          <w:szCs w:val="19"/>
          <w:rtl/>
        </w:rPr>
        <w:t>اداره کل آموزش و پرورش استان آذربایجان شرقی</w:t>
      </w:r>
    </w:p>
    <w:p w:rsidR="005551FC" w:rsidRDefault="004D63B7" w:rsidP="004D63B7">
      <w:pPr>
        <w:pStyle w:val="NormalWeb"/>
        <w:bidi/>
        <w:jc w:val="both"/>
      </w:pPr>
      <w:r>
        <w:rPr>
          <w:rStyle w:val="Strong"/>
          <w:rFonts w:hint="cs"/>
          <w:rtl/>
        </w:rPr>
        <w:t xml:space="preserve"> با سلام و احترام ، </w:t>
      </w:r>
      <w:r w:rsidR="005551FC">
        <w:rPr>
          <w:rStyle w:val="Strong"/>
          <w:rtl/>
        </w:rPr>
        <w:t>ضمن عرض تبریک به راه یافتگان مرحله</w:t>
      </w:r>
      <w:r>
        <w:rPr>
          <w:rStyle w:val="Strong"/>
          <w:rFonts w:hint="cs"/>
          <w:rtl/>
        </w:rPr>
        <w:t xml:space="preserve"> تکمیل ظرفیت آزمون </w:t>
      </w:r>
      <w:r w:rsidR="005551FC">
        <w:rPr>
          <w:rStyle w:val="Strong"/>
          <w:rtl/>
        </w:rPr>
        <w:t>استخدام پیمانی سال 1395 وزارت آموزش و پرورش سهمیه استان آذربایجان شرقی</w:t>
      </w:r>
      <w:r w:rsidR="0030093A">
        <w:rPr>
          <w:rStyle w:val="Strong"/>
          <w:rFonts w:hint="cs"/>
          <w:rtl/>
        </w:rPr>
        <w:t xml:space="preserve"> </w:t>
      </w:r>
      <w:r w:rsidR="005551FC">
        <w:rPr>
          <w:rStyle w:val="Strong"/>
          <w:rtl/>
        </w:rPr>
        <w:t xml:space="preserve">، بدین وسیله برنامه زمان بندی مراجعه داوطلبان </w:t>
      </w:r>
      <w:r>
        <w:rPr>
          <w:rStyle w:val="Strong"/>
          <w:rFonts w:hint="cs"/>
          <w:rtl/>
        </w:rPr>
        <w:t>جهت</w:t>
      </w:r>
      <w:r w:rsidR="005551FC">
        <w:rPr>
          <w:rStyle w:val="Strong"/>
          <w:rtl/>
        </w:rPr>
        <w:t xml:space="preserve"> ارایه مدارک</w:t>
      </w:r>
      <w:r>
        <w:rPr>
          <w:rStyle w:val="Strong"/>
          <w:rtl/>
        </w:rPr>
        <w:t xml:space="preserve"> و مستندات </w:t>
      </w:r>
      <w:r>
        <w:rPr>
          <w:rStyle w:val="Strong"/>
          <w:rFonts w:hint="cs"/>
          <w:rtl/>
        </w:rPr>
        <w:t xml:space="preserve">، انجام معاینات پزشکی،مصاحبه و </w:t>
      </w:r>
      <w:r w:rsidR="005551FC">
        <w:rPr>
          <w:rStyle w:val="Strong"/>
          <w:rtl/>
        </w:rPr>
        <w:t xml:space="preserve">طی مراحل </w:t>
      </w:r>
      <w:r>
        <w:rPr>
          <w:rStyle w:val="Strong"/>
          <w:rFonts w:hint="cs"/>
          <w:rtl/>
        </w:rPr>
        <w:t>قانونی</w:t>
      </w:r>
      <w:r w:rsidR="005551FC">
        <w:rPr>
          <w:rStyle w:val="Strong"/>
          <w:rtl/>
        </w:rPr>
        <w:t xml:space="preserve"> به شرح زیر اعلام و توجه داوطلبان را به موارد ذیل معطوف می دارد</w:t>
      </w:r>
      <w:r w:rsidR="005551FC">
        <w:rPr>
          <w:rStyle w:val="Strong"/>
        </w:rPr>
        <w:t xml:space="preserve"> : </w:t>
      </w:r>
    </w:p>
    <w:p w:rsidR="005551FC" w:rsidRDefault="005551FC" w:rsidP="00416BEC">
      <w:pPr>
        <w:numPr>
          <w:ilvl w:val="0"/>
          <w:numId w:val="16"/>
        </w:numPr>
        <w:spacing w:before="100" w:beforeAutospacing="1" w:after="100" w:afterAutospacing="1" w:line="240" w:lineRule="auto"/>
        <w:jc w:val="both"/>
      </w:pPr>
      <w:r>
        <w:rPr>
          <w:rStyle w:val="Strong"/>
          <w:rtl/>
        </w:rPr>
        <w:t>ارز</w:t>
      </w:r>
      <w:r w:rsidR="00416BEC">
        <w:rPr>
          <w:rStyle w:val="Strong"/>
          <w:rtl/>
        </w:rPr>
        <w:t>یابی مدارک و مستندات داوطلبان و</w:t>
      </w:r>
      <w:r w:rsidR="00416BEC">
        <w:rPr>
          <w:rStyle w:val="Strong"/>
          <w:rFonts w:hint="cs"/>
          <w:rtl/>
        </w:rPr>
        <w:t>انجام معاینات پزشکی و مصاحبه</w:t>
      </w:r>
      <w:r>
        <w:rPr>
          <w:rStyle w:val="Strong"/>
          <w:rtl/>
        </w:rPr>
        <w:t xml:space="preserve"> روز شنبه مورخ </w:t>
      </w:r>
      <w:r w:rsidR="0030093A">
        <w:rPr>
          <w:rStyle w:val="Strong"/>
          <w:rFonts w:hint="cs"/>
          <w:rtl/>
        </w:rPr>
        <w:t xml:space="preserve">7/12/95 </w:t>
      </w:r>
      <w:r>
        <w:rPr>
          <w:rStyle w:val="Strong"/>
          <w:rtl/>
        </w:rPr>
        <w:t xml:space="preserve">از ساعت 8 صبح </w:t>
      </w:r>
      <w:r w:rsidR="00416BEC">
        <w:rPr>
          <w:rStyle w:val="Strong"/>
          <w:rtl/>
        </w:rPr>
        <w:t>لغایت 17</w:t>
      </w:r>
      <w:r>
        <w:rPr>
          <w:rStyle w:val="Strong"/>
          <w:rtl/>
        </w:rPr>
        <w:t xml:space="preserve">عصر صورت خواهد پذیرفت . </w:t>
      </w:r>
    </w:p>
    <w:p w:rsidR="005551FC" w:rsidRDefault="005551FC" w:rsidP="00416BEC">
      <w:pPr>
        <w:numPr>
          <w:ilvl w:val="0"/>
          <w:numId w:val="16"/>
        </w:numPr>
        <w:spacing w:before="100" w:beforeAutospacing="1" w:after="100" w:afterAutospacing="1" w:line="240" w:lineRule="auto"/>
        <w:jc w:val="both"/>
        <w:rPr>
          <w:rtl/>
        </w:rPr>
      </w:pPr>
      <w:r>
        <w:rPr>
          <w:rStyle w:val="Strong"/>
          <w:rtl/>
        </w:rPr>
        <w:t xml:space="preserve">داوطلبانی که به هر دلیل در موعد اعلام شده نسبت به </w:t>
      </w:r>
      <w:r w:rsidR="00416BEC">
        <w:rPr>
          <w:rStyle w:val="Strong"/>
          <w:rFonts w:hint="cs"/>
          <w:rtl/>
        </w:rPr>
        <w:t>مراجعه و</w:t>
      </w:r>
      <w:r>
        <w:rPr>
          <w:rStyle w:val="Strong"/>
          <w:rtl/>
        </w:rPr>
        <w:t xml:space="preserve">ارایه مدارک مورد نیاز اقدام </w:t>
      </w:r>
      <w:r w:rsidR="00416BEC">
        <w:rPr>
          <w:rStyle w:val="Strong"/>
          <w:rFonts w:hint="cs"/>
          <w:rtl/>
        </w:rPr>
        <w:t>ن</w:t>
      </w:r>
      <w:r w:rsidR="00416BEC">
        <w:rPr>
          <w:rStyle w:val="Strong"/>
          <w:rtl/>
        </w:rPr>
        <w:t>نمایند ، به عنوان منصرف از</w:t>
      </w:r>
      <w:r>
        <w:rPr>
          <w:rStyle w:val="Strong"/>
          <w:rtl/>
        </w:rPr>
        <w:t xml:space="preserve">استخدام شناخته شده و به جایگزینی آنان از سایر داوطلبان استفاده خواهد شد . بدیهی است متعاقباَ هیچ حقی برای این قبیل داوطلبان متصور نمی باشد . </w:t>
      </w:r>
    </w:p>
    <w:p w:rsidR="005551FC" w:rsidRDefault="005551FC" w:rsidP="00DA2F48">
      <w:pPr>
        <w:numPr>
          <w:ilvl w:val="0"/>
          <w:numId w:val="16"/>
        </w:numPr>
        <w:spacing w:before="100" w:beforeAutospacing="1" w:after="100" w:afterAutospacing="1" w:line="240" w:lineRule="auto"/>
        <w:jc w:val="both"/>
        <w:rPr>
          <w:rtl/>
        </w:rPr>
      </w:pPr>
      <w:r>
        <w:rPr>
          <w:rStyle w:val="Strong"/>
          <w:rtl/>
        </w:rPr>
        <w:t>پذیرفته شدگان</w:t>
      </w:r>
      <w:r>
        <w:rPr>
          <w:rtl/>
        </w:rPr>
        <w:t xml:space="preserve"> </w:t>
      </w:r>
      <w:r>
        <w:rPr>
          <w:rStyle w:val="Strong"/>
          <w:rtl/>
        </w:rPr>
        <w:t xml:space="preserve">می بایست </w:t>
      </w:r>
      <w:r w:rsidR="00416BEC">
        <w:rPr>
          <w:rStyle w:val="Strong"/>
          <w:rFonts w:hint="cs"/>
          <w:rtl/>
        </w:rPr>
        <w:t xml:space="preserve">در موعد مقرر </w:t>
      </w:r>
      <w:r>
        <w:rPr>
          <w:rStyle w:val="Strong"/>
          <w:rtl/>
        </w:rPr>
        <w:t>با در دست داشتن مدارک ذیل در محل ارزیابی مدارک و مستندات و مصاحبه حضور یابند</w:t>
      </w:r>
      <w:r>
        <w:rPr>
          <w:rStyle w:val="Strong"/>
        </w:rPr>
        <w:t xml:space="preserve"> : </w:t>
      </w:r>
    </w:p>
    <w:p w:rsidR="005551FC" w:rsidRDefault="00DA2F48" w:rsidP="0030093A">
      <w:pPr>
        <w:pStyle w:val="NormalWeb"/>
        <w:bidi/>
        <w:jc w:val="both"/>
      </w:pPr>
      <w:r>
        <w:rPr>
          <w:rStyle w:val="Strong"/>
          <w:rFonts w:hint="cs"/>
          <w:rtl/>
        </w:rPr>
        <w:t>تذکر</w:t>
      </w:r>
      <w:r w:rsidR="005551FC">
        <w:rPr>
          <w:rStyle w:val="Strong"/>
          <w:rtl/>
        </w:rPr>
        <w:t xml:space="preserve"> : مدارک باید به ترتیب ذکرشده از ردیف اول تا یازدهم در یک پوشه روغنی به رنگ زرد قرارگیرد :</w:t>
      </w:r>
    </w:p>
    <w:p w:rsidR="005551FC" w:rsidRDefault="005551FC" w:rsidP="0030093A">
      <w:pPr>
        <w:pStyle w:val="NormalWeb"/>
        <w:bidi/>
        <w:jc w:val="both"/>
        <w:rPr>
          <w:rtl/>
        </w:rPr>
      </w:pPr>
      <w:r>
        <w:rPr>
          <w:rStyle w:val="Strong"/>
        </w:rPr>
        <w:t>1.</w:t>
      </w:r>
      <w:r>
        <w:rPr>
          <w:rStyle w:val="Strong"/>
          <w:rtl/>
        </w:rPr>
        <w:t xml:space="preserve">کارنامه چاپ شده از سایت سازمان </w:t>
      </w:r>
      <w:proofErr w:type="gramStart"/>
      <w:r>
        <w:rPr>
          <w:rStyle w:val="Strong"/>
          <w:rtl/>
        </w:rPr>
        <w:t xml:space="preserve">سنجش </w:t>
      </w:r>
      <w:r>
        <w:rPr>
          <w:rStyle w:val="Strong"/>
        </w:rPr>
        <w:t>.</w:t>
      </w:r>
      <w:proofErr w:type="gramEnd"/>
      <w:r>
        <w:rPr>
          <w:rStyle w:val="Strong"/>
        </w:rPr>
        <w:t xml:space="preserve"> </w:t>
      </w:r>
    </w:p>
    <w:p w:rsidR="005551FC" w:rsidRDefault="005551FC" w:rsidP="0030093A">
      <w:pPr>
        <w:pStyle w:val="NormalWeb"/>
        <w:bidi/>
        <w:jc w:val="both"/>
        <w:rPr>
          <w:rtl/>
        </w:rPr>
      </w:pPr>
      <w:r>
        <w:rPr>
          <w:rStyle w:val="Strong"/>
        </w:rPr>
        <w:t>2.</w:t>
      </w:r>
      <w:r>
        <w:rPr>
          <w:rStyle w:val="Strong"/>
          <w:rtl/>
        </w:rPr>
        <w:t xml:space="preserve">پنج قطعه عکس تمام رخ 3*4 تهیه شده در سال </w:t>
      </w:r>
      <w:proofErr w:type="gramStart"/>
      <w:r>
        <w:rPr>
          <w:rStyle w:val="Strong"/>
          <w:rtl/>
        </w:rPr>
        <w:t>جاری</w:t>
      </w:r>
      <w:r>
        <w:rPr>
          <w:rStyle w:val="Strong"/>
        </w:rPr>
        <w:t xml:space="preserve"> .</w:t>
      </w:r>
      <w:proofErr w:type="gramEnd"/>
      <w:r>
        <w:rPr>
          <w:rStyle w:val="Strong"/>
        </w:rPr>
        <w:t xml:space="preserve"> </w:t>
      </w:r>
    </w:p>
    <w:p w:rsidR="005551FC" w:rsidRDefault="005551FC" w:rsidP="0030093A">
      <w:pPr>
        <w:pStyle w:val="NormalWeb"/>
        <w:bidi/>
        <w:jc w:val="both"/>
        <w:rPr>
          <w:rtl/>
        </w:rPr>
      </w:pPr>
      <w:r>
        <w:rPr>
          <w:rStyle w:val="Strong"/>
        </w:rPr>
        <w:t>3.</w:t>
      </w:r>
      <w:r>
        <w:rPr>
          <w:rStyle w:val="Strong"/>
          <w:rtl/>
        </w:rPr>
        <w:t>اصل و 2 سری تصویر تمام صفحات</w:t>
      </w:r>
      <w:r>
        <w:rPr>
          <w:rtl/>
        </w:rPr>
        <w:t xml:space="preserve"> </w:t>
      </w:r>
      <w:proofErr w:type="gramStart"/>
      <w:r>
        <w:rPr>
          <w:rStyle w:val="Strong"/>
          <w:rtl/>
        </w:rPr>
        <w:t xml:space="preserve">شناسنامه </w:t>
      </w:r>
      <w:r>
        <w:rPr>
          <w:rStyle w:val="Strong"/>
        </w:rPr>
        <w:t>.</w:t>
      </w:r>
      <w:proofErr w:type="gramEnd"/>
      <w:r>
        <w:rPr>
          <w:rStyle w:val="Strong"/>
        </w:rPr>
        <w:t xml:space="preserve"> </w:t>
      </w:r>
    </w:p>
    <w:p w:rsidR="005551FC" w:rsidRDefault="005551FC" w:rsidP="0030093A">
      <w:pPr>
        <w:pStyle w:val="NormalWeb"/>
        <w:bidi/>
        <w:jc w:val="both"/>
        <w:rPr>
          <w:rtl/>
        </w:rPr>
      </w:pPr>
      <w:r>
        <w:rPr>
          <w:rStyle w:val="Strong"/>
        </w:rPr>
        <w:t>4.</w:t>
      </w:r>
      <w:r>
        <w:rPr>
          <w:rStyle w:val="Strong"/>
          <w:rtl/>
        </w:rPr>
        <w:t xml:space="preserve">اصل و 2 سری تصویر پشت و روی کارت </w:t>
      </w:r>
      <w:proofErr w:type="gramStart"/>
      <w:r>
        <w:rPr>
          <w:rStyle w:val="Strong"/>
          <w:rtl/>
        </w:rPr>
        <w:t xml:space="preserve">ملی </w:t>
      </w:r>
      <w:r>
        <w:rPr>
          <w:rStyle w:val="Strong"/>
        </w:rPr>
        <w:t>.</w:t>
      </w:r>
      <w:proofErr w:type="gramEnd"/>
      <w:r>
        <w:rPr>
          <w:rStyle w:val="Strong"/>
        </w:rPr>
        <w:t xml:space="preserve"> </w:t>
      </w:r>
    </w:p>
    <w:p w:rsidR="005551FC" w:rsidRDefault="005551FC" w:rsidP="0030093A">
      <w:pPr>
        <w:pStyle w:val="NormalWeb"/>
        <w:bidi/>
        <w:jc w:val="both"/>
        <w:rPr>
          <w:rtl/>
        </w:rPr>
      </w:pPr>
      <w:r>
        <w:rPr>
          <w:rStyle w:val="Strong"/>
        </w:rPr>
        <w:t>5.</w:t>
      </w:r>
      <w:r>
        <w:rPr>
          <w:rStyle w:val="Strong"/>
          <w:rtl/>
        </w:rPr>
        <w:t xml:space="preserve">اصل و 2 سری تصویر کارت پایان خدمت یا معافیت </w:t>
      </w:r>
      <w:proofErr w:type="gramStart"/>
      <w:r>
        <w:rPr>
          <w:rStyle w:val="Strong"/>
          <w:rtl/>
        </w:rPr>
        <w:t>( برادران</w:t>
      </w:r>
      <w:proofErr w:type="gramEnd"/>
      <w:r>
        <w:rPr>
          <w:rStyle w:val="Strong"/>
        </w:rPr>
        <w:t>(</w:t>
      </w:r>
      <w:r>
        <w:t xml:space="preserve"> </w:t>
      </w:r>
      <w:r>
        <w:rPr>
          <w:rStyle w:val="Strong"/>
        </w:rPr>
        <w:t>.</w:t>
      </w:r>
    </w:p>
    <w:p w:rsidR="005551FC" w:rsidRDefault="005551FC" w:rsidP="0030093A">
      <w:pPr>
        <w:pStyle w:val="NormalWeb"/>
        <w:bidi/>
        <w:jc w:val="both"/>
        <w:rPr>
          <w:rtl/>
        </w:rPr>
      </w:pPr>
      <w:r>
        <w:rPr>
          <w:rStyle w:val="Strong"/>
        </w:rPr>
        <w:t>6.</w:t>
      </w:r>
      <w:r>
        <w:rPr>
          <w:rStyle w:val="Strong"/>
          <w:rtl/>
        </w:rPr>
        <w:t xml:space="preserve">اصل و 2 برگ تصویر دانشنامه یا گواهی نامه موقت فارغ التحصیلی مطابق با مدرک تحصیلی مجاز در کد شغل- محل انتخابی </w:t>
      </w:r>
    </w:p>
    <w:p w:rsidR="005551FC" w:rsidRDefault="005551FC" w:rsidP="0030093A">
      <w:pPr>
        <w:pStyle w:val="NormalWeb"/>
        <w:bidi/>
        <w:ind w:left="360"/>
        <w:jc w:val="both"/>
        <w:rPr>
          <w:rtl/>
        </w:rPr>
      </w:pPr>
      <w:r>
        <w:rPr>
          <w:rStyle w:val="Strong"/>
          <w:u w:val="single"/>
          <w:rtl/>
        </w:rPr>
        <w:t>یادآوری :</w:t>
      </w:r>
      <w:r>
        <w:rPr>
          <w:rStyle w:val="Strong"/>
          <w:rtl/>
        </w:rPr>
        <w:t xml:space="preserve"> داوطلبانی که با مدرک تحصیلی کارشناسی ارشد در آزمون شرکت نموده اند اصل و دو برگ تصویر مدرک تحصیلی لیسانس خود را نیز بایستی ارایه نمایند .</w:t>
      </w:r>
    </w:p>
    <w:p w:rsidR="005551FC" w:rsidRDefault="005551FC" w:rsidP="0030093A">
      <w:pPr>
        <w:pStyle w:val="NormalWeb"/>
        <w:bidi/>
        <w:jc w:val="both"/>
        <w:rPr>
          <w:rtl/>
        </w:rPr>
      </w:pPr>
      <w:proofErr w:type="gramStart"/>
      <w:r>
        <w:rPr>
          <w:rStyle w:val="Strong"/>
        </w:rPr>
        <w:t>7.</w:t>
      </w:r>
      <w:r>
        <w:rPr>
          <w:rStyle w:val="Strong"/>
          <w:rtl/>
        </w:rPr>
        <w:t>اصل گواهی و سوابق خدمت غیر رسمی و تمام وقت در دستگاه های اجرایی مندرج در آگهی استخدامی برای داوطلباني</w:t>
      </w:r>
      <w:r>
        <w:rPr>
          <w:rtl/>
        </w:rPr>
        <w:t xml:space="preserve"> </w:t>
      </w:r>
      <w:r>
        <w:rPr>
          <w:rStyle w:val="Strong"/>
          <w:rtl/>
        </w:rPr>
        <w:t>که به جهت داشتن کبر سنی به هنگام ثبت نام اعلام داشتن سابقه خدمت تمام وقت دولتی نموده اند</w:t>
      </w:r>
      <w:r>
        <w:rPr>
          <w:rStyle w:val="Strong"/>
        </w:rPr>
        <w:t>.</w:t>
      </w:r>
      <w:proofErr w:type="gramEnd"/>
    </w:p>
    <w:p w:rsidR="005551FC" w:rsidRDefault="005551FC" w:rsidP="0030093A">
      <w:pPr>
        <w:pStyle w:val="NormalWeb"/>
        <w:bidi/>
        <w:jc w:val="both"/>
        <w:rPr>
          <w:rtl/>
        </w:rPr>
      </w:pPr>
      <w:r>
        <w:rPr>
          <w:rStyle w:val="Strong"/>
        </w:rPr>
        <w:t>8.</w:t>
      </w:r>
      <w:r>
        <w:rPr>
          <w:rStyle w:val="Strong"/>
          <w:rtl/>
        </w:rPr>
        <w:t>مدارک مربوط به بومی بودن در کد شغل محل انتخابی مطابق اطلاعیه ثبت نام (حسب مورد براساس هريك</w:t>
      </w:r>
      <w:r>
        <w:rPr>
          <w:rtl/>
        </w:rPr>
        <w:t xml:space="preserve"> </w:t>
      </w:r>
      <w:r>
        <w:rPr>
          <w:rStyle w:val="Strong"/>
          <w:rtl/>
        </w:rPr>
        <w:t>از</w:t>
      </w:r>
      <w:r>
        <w:rPr>
          <w:rtl/>
        </w:rPr>
        <w:t xml:space="preserve"> </w:t>
      </w:r>
      <w:r>
        <w:rPr>
          <w:rStyle w:val="Strong"/>
          <w:rtl/>
        </w:rPr>
        <w:t>موارد</w:t>
      </w:r>
      <w:r>
        <w:rPr>
          <w:rtl/>
        </w:rPr>
        <w:t xml:space="preserve"> </w:t>
      </w:r>
      <w:r>
        <w:rPr>
          <w:rStyle w:val="Strong"/>
          <w:rtl/>
        </w:rPr>
        <w:t>ذكر</w:t>
      </w:r>
      <w:r>
        <w:rPr>
          <w:rtl/>
        </w:rPr>
        <w:t xml:space="preserve"> </w:t>
      </w:r>
      <w:r>
        <w:rPr>
          <w:rStyle w:val="Strong"/>
          <w:rtl/>
        </w:rPr>
        <w:t>شده</w:t>
      </w:r>
      <w:r>
        <w:rPr>
          <w:rtl/>
        </w:rPr>
        <w:t xml:space="preserve"> </w:t>
      </w:r>
      <w:r>
        <w:rPr>
          <w:rStyle w:val="Strong"/>
          <w:rtl/>
        </w:rPr>
        <w:t>در</w:t>
      </w:r>
      <w:r>
        <w:rPr>
          <w:rtl/>
        </w:rPr>
        <w:t xml:space="preserve"> </w:t>
      </w:r>
      <w:hyperlink r:id="rId6" w:history="1">
        <w:r>
          <w:rPr>
            <w:rStyle w:val="Strong"/>
            <w:color w:val="0000FF"/>
            <w:u w:val="single"/>
            <w:rtl/>
          </w:rPr>
          <w:t>بندهاي</w:t>
        </w:r>
        <w:r>
          <w:rPr>
            <w:rStyle w:val="Hyperlink"/>
            <w:rtl/>
          </w:rPr>
          <w:t xml:space="preserve"> </w:t>
        </w:r>
        <w:r>
          <w:rPr>
            <w:rStyle w:val="Strong"/>
            <w:color w:val="0000FF"/>
            <w:u w:val="single"/>
            <w:rtl/>
          </w:rPr>
          <w:t>ده</w:t>
        </w:r>
        <w:r>
          <w:rPr>
            <w:rStyle w:val="Hyperlink"/>
            <w:rtl/>
          </w:rPr>
          <w:t xml:space="preserve"> </w:t>
        </w:r>
        <w:r>
          <w:rPr>
            <w:rStyle w:val="Strong"/>
            <w:color w:val="0000FF"/>
            <w:u w:val="single"/>
            <w:rtl/>
          </w:rPr>
          <w:t>گانه ذكر</w:t>
        </w:r>
        <w:r>
          <w:rPr>
            <w:rStyle w:val="Hyperlink"/>
            <w:rtl/>
          </w:rPr>
          <w:t xml:space="preserve"> </w:t>
        </w:r>
      </w:hyperlink>
      <w:hyperlink r:id="rId7" w:history="1">
        <w:r>
          <w:rPr>
            <w:rStyle w:val="Strong"/>
            <w:color w:val="0000FF"/>
            <w:u w:val="single"/>
            <w:rtl/>
          </w:rPr>
          <w:t>شده در آگهی استخدامی</w:t>
        </w:r>
      </w:hyperlink>
      <w:proofErr w:type="gramStart"/>
      <w:r>
        <w:rPr>
          <w:rStyle w:val="Strong"/>
        </w:rPr>
        <w:t>) .</w:t>
      </w:r>
      <w:proofErr w:type="gramEnd"/>
      <w:r>
        <w:rPr>
          <w:rStyle w:val="Strong"/>
        </w:rPr>
        <w:t xml:space="preserve"> </w:t>
      </w:r>
      <w:r>
        <w:rPr>
          <w:rStyle w:val="Strong"/>
          <w:rtl/>
        </w:rPr>
        <w:t>بدیهی است داوطلبانی که شهرستان</w:t>
      </w:r>
      <w:r>
        <w:rPr>
          <w:rtl/>
        </w:rPr>
        <w:t xml:space="preserve"> </w:t>
      </w:r>
      <w:r>
        <w:rPr>
          <w:rStyle w:val="Strong"/>
          <w:rtl/>
        </w:rPr>
        <w:t>محل</w:t>
      </w:r>
      <w:r>
        <w:rPr>
          <w:rtl/>
        </w:rPr>
        <w:t xml:space="preserve"> </w:t>
      </w:r>
      <w:r>
        <w:rPr>
          <w:rStyle w:val="Strong"/>
          <w:rtl/>
        </w:rPr>
        <w:t>تولدشان طبق شناسنامه ، با شهرستان مندرج در دامنه پذیرش کدشغل محل مورد</w:t>
      </w:r>
      <w:r>
        <w:rPr>
          <w:rtl/>
        </w:rPr>
        <w:t xml:space="preserve"> </w:t>
      </w:r>
      <w:r>
        <w:rPr>
          <w:rStyle w:val="Strong"/>
          <w:rtl/>
        </w:rPr>
        <w:t>تقاضا</w:t>
      </w:r>
      <w:r>
        <w:rPr>
          <w:rtl/>
        </w:rPr>
        <w:t xml:space="preserve"> </w:t>
      </w:r>
      <w:r>
        <w:rPr>
          <w:rStyle w:val="Strong"/>
          <w:rtl/>
        </w:rPr>
        <w:t>براي</w:t>
      </w:r>
      <w:r>
        <w:rPr>
          <w:rtl/>
        </w:rPr>
        <w:t xml:space="preserve"> </w:t>
      </w:r>
      <w:r>
        <w:rPr>
          <w:rStyle w:val="Strong"/>
          <w:rtl/>
        </w:rPr>
        <w:t>استخدام</w:t>
      </w:r>
      <w:r>
        <w:rPr>
          <w:rtl/>
        </w:rPr>
        <w:t xml:space="preserve"> </w:t>
      </w:r>
      <w:r>
        <w:rPr>
          <w:rStyle w:val="Strong"/>
          <w:rtl/>
        </w:rPr>
        <w:t>يكي</w:t>
      </w:r>
      <w:r>
        <w:rPr>
          <w:rtl/>
        </w:rPr>
        <w:t xml:space="preserve"> </w:t>
      </w:r>
      <w:r>
        <w:rPr>
          <w:rStyle w:val="Strong"/>
          <w:rtl/>
        </w:rPr>
        <w:t>باشد و نیز داوطلبانی که از سهمیه بومی استفاده ننموده اند نیازی به ارایه مدرک برای بومی بودن ندارند ولی سایر داوطلبان موظف به ارایه مدرک دال بر بومی بودن در محل قبولی خود می باشند</w:t>
      </w:r>
      <w:r>
        <w:rPr>
          <w:rStyle w:val="Strong"/>
        </w:rPr>
        <w:t xml:space="preserve"> . </w:t>
      </w:r>
    </w:p>
    <w:p w:rsidR="005551FC" w:rsidRDefault="005551FC" w:rsidP="0030093A">
      <w:pPr>
        <w:pStyle w:val="NormalWeb"/>
        <w:bidi/>
        <w:jc w:val="both"/>
        <w:rPr>
          <w:rtl/>
        </w:rPr>
      </w:pPr>
      <w:r>
        <w:rPr>
          <w:rStyle w:val="Strong"/>
        </w:rPr>
        <w:t>9.</w:t>
      </w:r>
      <w:r>
        <w:rPr>
          <w:rStyle w:val="Strong"/>
          <w:rtl/>
        </w:rPr>
        <w:t xml:space="preserve">اصل معرفی نامه از بنیاد شهید و امور ایثارگران (برای افراد خانواده شهداء ، جانبازان و آزادگان) یا ناحیه مقاومت سپاه پاسداران (برای رزمندگانی که به صورت داوطلبانه در جبهه های نبرد حق علیه باطل در زمان جنگ خدمت نموده اند و خانواده آنان) در مورد داوطلبانی که در کارنامه آنان سهمیه ایثارگری درج شده </w:t>
      </w:r>
      <w:proofErr w:type="gramStart"/>
      <w:r>
        <w:rPr>
          <w:rStyle w:val="Strong"/>
          <w:rtl/>
        </w:rPr>
        <w:t>است</w:t>
      </w:r>
      <w:r>
        <w:rPr>
          <w:rStyle w:val="Strong"/>
        </w:rPr>
        <w:t xml:space="preserve"> .</w:t>
      </w:r>
      <w:proofErr w:type="gramEnd"/>
      <w:r>
        <w:rPr>
          <w:rStyle w:val="Strong"/>
        </w:rPr>
        <w:t xml:space="preserve"> </w:t>
      </w:r>
    </w:p>
    <w:p w:rsidR="005551FC" w:rsidRDefault="005551FC" w:rsidP="0030093A">
      <w:pPr>
        <w:pStyle w:val="NormalWeb"/>
        <w:bidi/>
        <w:jc w:val="both"/>
        <w:rPr>
          <w:rtl/>
        </w:rPr>
      </w:pPr>
      <w:r>
        <w:rPr>
          <w:rStyle w:val="Strong"/>
        </w:rPr>
        <w:t>10.</w:t>
      </w:r>
      <w:r>
        <w:rPr>
          <w:rStyle w:val="Strong"/>
          <w:rtl/>
        </w:rPr>
        <w:t xml:space="preserve">اصل معرفی نامه از سازمان بهزیستی استان در مورد داوطلبانی که در کارنامه آنان سهمیه معلول درج شده </w:t>
      </w:r>
      <w:proofErr w:type="gramStart"/>
      <w:r>
        <w:rPr>
          <w:rStyle w:val="Strong"/>
          <w:rtl/>
        </w:rPr>
        <w:t>است</w:t>
      </w:r>
      <w:r>
        <w:rPr>
          <w:rStyle w:val="Strong"/>
        </w:rPr>
        <w:t xml:space="preserve"> .</w:t>
      </w:r>
      <w:proofErr w:type="gramEnd"/>
      <w:r>
        <w:rPr>
          <w:rStyle w:val="Strong"/>
        </w:rPr>
        <w:t xml:space="preserve"> </w:t>
      </w:r>
    </w:p>
    <w:p w:rsidR="005551FC" w:rsidRDefault="005551FC" w:rsidP="0030093A">
      <w:pPr>
        <w:pStyle w:val="NormalWeb"/>
        <w:bidi/>
        <w:jc w:val="both"/>
        <w:rPr>
          <w:rtl/>
        </w:rPr>
      </w:pPr>
      <w:r>
        <w:rPr>
          <w:rStyle w:val="Strong"/>
        </w:rPr>
        <w:lastRenderedPageBreak/>
        <w:t>11.</w:t>
      </w:r>
      <w:r>
        <w:rPr>
          <w:rStyle w:val="Strong"/>
          <w:rtl/>
        </w:rPr>
        <w:t xml:space="preserve">معرفی نامه از بنیاد ملی نخبگان برای داوطلبان نخبه دارای حداقل مدرک </w:t>
      </w:r>
      <w:proofErr w:type="gramStart"/>
      <w:r>
        <w:rPr>
          <w:rStyle w:val="Strong"/>
          <w:rtl/>
        </w:rPr>
        <w:t>کارشناسی .</w:t>
      </w:r>
      <w:proofErr w:type="gramEnd"/>
      <w:r>
        <w:rPr>
          <w:rStyle w:val="Strong"/>
          <w:rtl/>
        </w:rPr>
        <w:t xml:space="preserve"> ( موضوع بخشنامه شماره </w:t>
      </w:r>
      <w:hyperlink r:id="rId8" w:history="1">
        <w:r>
          <w:rPr>
            <w:rStyle w:val="Strong"/>
            <w:color w:val="0000FF"/>
            <w:u w:val="single"/>
          </w:rPr>
          <w:t>710/34</w:t>
        </w:r>
      </w:hyperlink>
      <w:r>
        <w:rPr>
          <w:rStyle w:val="Strong"/>
          <w:rtl/>
        </w:rPr>
        <w:t xml:space="preserve"> مورخ 1392/7/29</w:t>
      </w:r>
      <w:r>
        <w:rPr>
          <w:rStyle w:val="Strong"/>
        </w:rPr>
        <w:t xml:space="preserve"> ( </w:t>
      </w:r>
    </w:p>
    <w:p w:rsidR="005551FC" w:rsidRDefault="005551FC" w:rsidP="0030093A">
      <w:pPr>
        <w:pStyle w:val="NormalWeb"/>
        <w:bidi/>
        <w:jc w:val="both"/>
        <w:rPr>
          <w:rtl/>
        </w:rPr>
      </w:pPr>
      <w:r>
        <w:rPr>
          <w:rStyle w:val="Strong"/>
        </w:rPr>
        <w:t>12.</w:t>
      </w:r>
      <w:r>
        <w:rPr>
          <w:rStyle w:val="Strong"/>
          <w:rtl/>
        </w:rPr>
        <w:t xml:space="preserve">مقاله ، تحقیق ، ترجمه مرتبط با رشته شغلی و نیز گواهی مربوط به تجربه عملی مرتبط با رشته شغلی و مدارک مربوط به آشنایی با نرم افزارهای کاربردی مرتبط با رشته شغلی </w:t>
      </w:r>
      <w:proofErr w:type="gramStart"/>
      <w:r>
        <w:rPr>
          <w:rStyle w:val="Strong"/>
          <w:rtl/>
        </w:rPr>
        <w:t>انتخابی</w:t>
      </w:r>
      <w:r>
        <w:rPr>
          <w:rStyle w:val="Strong"/>
        </w:rPr>
        <w:t xml:space="preserve"> .</w:t>
      </w:r>
      <w:proofErr w:type="gramEnd"/>
      <w:r>
        <w:rPr>
          <w:rStyle w:val="Strong"/>
        </w:rPr>
        <w:t xml:space="preserve"> (</w:t>
      </w:r>
      <w:r>
        <w:rPr>
          <w:rStyle w:val="Strong"/>
          <w:rtl/>
        </w:rPr>
        <w:t>این مدارک در قسمت مصاحبه مورد استفاده خواهد بود</w:t>
      </w:r>
      <w:r>
        <w:rPr>
          <w:rStyle w:val="Strong"/>
        </w:rPr>
        <w:t xml:space="preserve">) </w:t>
      </w:r>
    </w:p>
    <w:p w:rsidR="005551FC" w:rsidRDefault="005551FC" w:rsidP="0030093A">
      <w:pPr>
        <w:pStyle w:val="NormalWeb"/>
        <w:bidi/>
        <w:jc w:val="both"/>
        <w:rPr>
          <w:rtl/>
        </w:rPr>
      </w:pPr>
      <w:r>
        <w:rPr>
          <w:rStyle w:val="Strong"/>
        </w:rPr>
        <w:t>13.</w:t>
      </w:r>
      <w:r>
        <w:rPr>
          <w:rStyle w:val="Strong"/>
          <w:rtl/>
        </w:rPr>
        <w:t xml:space="preserve">پس از اتمام مراحل معاینه پزشکی و مصاحبه ، داوطلب بایستی دو برگ </w:t>
      </w:r>
      <w:hyperlink r:id="rId9" w:history="1">
        <w:r>
          <w:rPr>
            <w:rStyle w:val="Strong"/>
            <w:color w:val="0000FF"/>
            <w:u w:val="single"/>
            <w:rtl/>
          </w:rPr>
          <w:t>فرم گزینش</w:t>
        </w:r>
      </w:hyperlink>
      <w:r>
        <w:rPr>
          <w:rStyle w:val="Strong"/>
          <w:rtl/>
        </w:rPr>
        <w:t xml:space="preserve"> مندرج در پیوست این اطلاعیه را به همراه تصویر تمام صفحات شناسنامه ، تصویر کارت ملی ، تصویر مدرک تحصیلی ، تصویر پایان خدمت یا معافیت دائم ، تصویر گواهی ایثارگری یا بسیج (در صورت داشتن) ، یک قطعه عکس پشت نویسی شده داخل پاکت ، تصویر مدارک مربوط به کسب مقام ، تشویق در زمینه های علمی ، فرهنگی ، ورزشی ، قرآنی در سطوح مختلف و تصاویر سایر فعالیت های اجتماعی و فرهنگی ، به نماینده هسته گزینش استان مستقر در محل برگزاری مصاحبه تحویل نماید</w:t>
      </w:r>
      <w:r>
        <w:rPr>
          <w:rStyle w:val="Strong"/>
        </w:rPr>
        <w:t xml:space="preserve"> . </w:t>
      </w:r>
      <w:r>
        <w:rPr>
          <w:rStyle w:val="Strong"/>
          <w:rtl/>
        </w:rPr>
        <w:t>فرم های گزینش به صورت پشت و رو چاپ و دو قطعه عکس از چهار قطعه عکس مندرج در بند 2 به فرم های مذکور الصاق شده و فرم ها به صورت دقیق و با خط خوانا تکمیل گردند</w:t>
      </w:r>
      <w:r>
        <w:rPr>
          <w:rStyle w:val="Strong"/>
        </w:rPr>
        <w:t xml:space="preserve"> . </w:t>
      </w:r>
    </w:p>
    <w:p w:rsidR="00DA2F48" w:rsidRDefault="00DA2F48" w:rsidP="00DA2F48">
      <w:pPr>
        <w:pStyle w:val="NormalWeb"/>
        <w:bidi/>
        <w:jc w:val="both"/>
      </w:pPr>
      <w:r>
        <w:rPr>
          <w:rStyle w:val="Strong"/>
          <w:rtl/>
        </w:rPr>
        <w:t xml:space="preserve">انجام مصاحبه و بررسی مدارک داوطلبان </w:t>
      </w:r>
      <w:r>
        <w:rPr>
          <w:rStyle w:val="Strong"/>
          <w:rFonts w:hint="cs"/>
          <w:rtl/>
        </w:rPr>
        <w:t xml:space="preserve">اعم از آقایان و خانم ها </w:t>
      </w:r>
      <w:r>
        <w:rPr>
          <w:rStyle w:val="Strong"/>
          <w:rtl/>
        </w:rPr>
        <w:t>، در محل  ذیل صورت خواهد پذیرفت</w:t>
      </w:r>
      <w:r>
        <w:rPr>
          <w:rStyle w:val="Strong"/>
        </w:rPr>
        <w:t xml:space="preserve"> : </w:t>
      </w:r>
    </w:p>
    <w:p w:rsidR="00DA2F48" w:rsidRDefault="00DA2F48" w:rsidP="00DA2F48">
      <w:pPr>
        <w:pStyle w:val="NormalWeb"/>
        <w:bidi/>
        <w:ind w:left="692"/>
        <w:jc w:val="both"/>
        <w:rPr>
          <w:rtl/>
        </w:rPr>
      </w:pPr>
      <w:r>
        <w:rPr>
          <w:rStyle w:val="Strong"/>
          <w:rtl/>
        </w:rPr>
        <w:t xml:space="preserve">دانشگاه فرهنگیان - پردیس فاطمه الزهرا(س) </w:t>
      </w:r>
      <w:r>
        <w:rPr>
          <w:rStyle w:val="Strong"/>
          <w:rFonts w:hint="cs"/>
          <w:rtl/>
        </w:rPr>
        <w:t xml:space="preserve">تبریز </w:t>
      </w:r>
      <w:r>
        <w:rPr>
          <w:rStyle w:val="Strong"/>
          <w:rtl/>
        </w:rPr>
        <w:t xml:space="preserve">به نشانی تبریز- خیابان قطران جنوبی- جنب سالن ورزشی امام خمینی (ره) - آدرس وب سایت پردیس فاطمه الزهرا(س) ، </w:t>
      </w:r>
      <w:r>
        <w:rPr>
          <w:rStyle w:val="Strong"/>
        </w:rPr>
        <w:t>http://tfu.cfu.ac.ir/</w:t>
      </w:r>
      <w:r>
        <w:rPr>
          <w:rStyle w:val="Strong"/>
          <w:rtl/>
        </w:rPr>
        <w:t xml:space="preserve"> ، شماره تلفن تماس : 34438116</w:t>
      </w:r>
    </w:p>
    <w:p w:rsidR="005551FC" w:rsidRPr="00FF40D7" w:rsidRDefault="005551FC" w:rsidP="00DA2F48">
      <w:pPr>
        <w:pStyle w:val="NormalWeb"/>
        <w:bidi/>
        <w:jc w:val="center"/>
        <w:rPr>
          <w:rFonts w:cs="B Titr"/>
          <w:rtl/>
        </w:rPr>
      </w:pPr>
      <w:r w:rsidRPr="00FF40D7">
        <w:rPr>
          <w:rStyle w:val="Strong"/>
          <w:rFonts w:ascii="Georgia" w:hAnsi="Georgia" w:cs="B Titr"/>
          <w:color w:val="008000"/>
          <w:rtl/>
        </w:rPr>
        <w:t>ستاد مصاحبه آزمون استخدام پیمانی آموزش و پرورش استان آذربایجان شرقی</w:t>
      </w:r>
    </w:p>
    <w:p w:rsidR="00740576" w:rsidRPr="005551FC" w:rsidRDefault="00740576" w:rsidP="005551FC">
      <w:pPr>
        <w:rPr>
          <w:rtl/>
        </w:rPr>
      </w:pPr>
    </w:p>
    <w:sectPr w:rsidR="00740576" w:rsidRPr="005551FC" w:rsidSect="00ED4FBB">
      <w:pgSz w:w="11906" w:h="16838"/>
      <w:pgMar w:top="1195" w:right="1584" w:bottom="709" w:left="1440" w:header="706" w:footer="706"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B Titr">
    <w:panose1 w:val="00000700000000000000"/>
    <w:charset w:val="B2"/>
    <w:family w:val="auto"/>
    <w:pitch w:val="variable"/>
    <w:sig w:usb0="00002001" w:usb1="80000000" w:usb2="00000008"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1357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57426A3"/>
    <w:multiLevelType w:val="hybridMultilevel"/>
    <w:tmpl w:val="CD76AC3A"/>
    <w:lvl w:ilvl="0" w:tplc="0409000F">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2">
    <w:nsid w:val="18B8718D"/>
    <w:multiLevelType w:val="hybridMultilevel"/>
    <w:tmpl w:val="8A263B82"/>
    <w:lvl w:ilvl="0" w:tplc="9B847B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220290"/>
    <w:multiLevelType w:val="hybridMultilevel"/>
    <w:tmpl w:val="F5B0E8CA"/>
    <w:lvl w:ilvl="0" w:tplc="7A161CDE">
      <w:start w:val="1"/>
      <w:numFmt w:val="decimal"/>
      <w:lvlText w:val="%1-"/>
      <w:lvlJc w:val="left"/>
      <w:pPr>
        <w:ind w:left="720" w:hanging="360"/>
      </w:pPr>
      <w:rPr>
        <w:rFonts w:ascii="B Nazanin" w:hAnsi="B Nazani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0E4879"/>
    <w:multiLevelType w:val="hybridMultilevel"/>
    <w:tmpl w:val="0764D6F6"/>
    <w:lvl w:ilvl="0" w:tplc="F8F8D3FC">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nsid w:val="388A4FBC"/>
    <w:multiLevelType w:val="hybridMultilevel"/>
    <w:tmpl w:val="AD96FCF8"/>
    <w:lvl w:ilvl="0" w:tplc="3390647E">
      <w:numFmt w:val="bullet"/>
      <w:lvlText w:val="-"/>
      <w:lvlJc w:val="left"/>
      <w:pPr>
        <w:ind w:left="720" w:hanging="360"/>
      </w:pPr>
      <w:rPr>
        <w:rFonts w:ascii="Tahoma" w:eastAsiaTheme="minorHAnsi" w:hAnsi="Tahoma"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A83E47"/>
    <w:multiLevelType w:val="hybridMultilevel"/>
    <w:tmpl w:val="2B942428"/>
    <w:lvl w:ilvl="0" w:tplc="EFEA7774">
      <w:start w:val="1"/>
      <w:numFmt w:val="decimal"/>
      <w:lvlText w:val="%1-"/>
      <w:lvlJc w:val="left"/>
      <w:pPr>
        <w:ind w:left="90" w:hanging="360"/>
      </w:pPr>
      <w:rPr>
        <w:rFonts w:hint="default"/>
        <w:b w:val="0"/>
        <w:color w:val="000000"/>
        <w:sz w:val="28"/>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
    <w:nsid w:val="4F181528"/>
    <w:multiLevelType w:val="hybridMultilevel"/>
    <w:tmpl w:val="F5B0E8CA"/>
    <w:lvl w:ilvl="0" w:tplc="7A161CDE">
      <w:start w:val="1"/>
      <w:numFmt w:val="decimal"/>
      <w:lvlText w:val="%1-"/>
      <w:lvlJc w:val="left"/>
      <w:pPr>
        <w:ind w:left="720" w:hanging="360"/>
      </w:pPr>
      <w:rPr>
        <w:rFonts w:ascii="B Nazanin" w:hAnsi="B Nazani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184B71"/>
    <w:multiLevelType w:val="hybridMultilevel"/>
    <w:tmpl w:val="D0560D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2C1552"/>
    <w:multiLevelType w:val="hybridMultilevel"/>
    <w:tmpl w:val="F5B0E8CA"/>
    <w:lvl w:ilvl="0" w:tplc="7A161CDE">
      <w:start w:val="1"/>
      <w:numFmt w:val="decimal"/>
      <w:lvlText w:val="%1-"/>
      <w:lvlJc w:val="left"/>
      <w:pPr>
        <w:ind w:left="720" w:hanging="360"/>
      </w:pPr>
      <w:rPr>
        <w:rFonts w:ascii="B Nazanin" w:hAnsi="B Nazani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331D9A"/>
    <w:multiLevelType w:val="hybridMultilevel"/>
    <w:tmpl w:val="B120A4FA"/>
    <w:lvl w:ilvl="0" w:tplc="170ED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E922A4"/>
    <w:multiLevelType w:val="hybridMultilevel"/>
    <w:tmpl w:val="4EDA61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A847347"/>
    <w:multiLevelType w:val="hybridMultilevel"/>
    <w:tmpl w:val="5D30547C"/>
    <w:lvl w:ilvl="0" w:tplc="76CAC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EE67F9"/>
    <w:multiLevelType w:val="multilevel"/>
    <w:tmpl w:val="35C4F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6"/>
  </w:num>
  <w:num w:numId="3">
    <w:abstractNumId w:val="10"/>
  </w:num>
  <w:num w:numId="4">
    <w:abstractNumId w:val="4"/>
  </w:num>
  <w:num w:numId="5">
    <w:abstractNumId w:val="5"/>
  </w:num>
  <w:num w:numId="6">
    <w:abstractNumId w:val="0"/>
  </w:num>
  <w:num w:numId="7">
    <w:abstractNumId w:val="11"/>
  </w:num>
  <w:num w:numId="8">
    <w:abstractNumId w:val="8"/>
  </w:num>
  <w:num w:numId="9">
    <w:abstractNumId w:val="9"/>
  </w:num>
  <w:num w:numId="10">
    <w:abstractNumId w:val="2"/>
  </w:num>
  <w:num w:numId="11">
    <w:abstractNumId w:val="7"/>
  </w:num>
  <w:num w:numId="12">
    <w:abstractNumId w:val="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FF088A"/>
    <w:rsid w:val="0004593C"/>
    <w:rsid w:val="00070A79"/>
    <w:rsid w:val="00082ECE"/>
    <w:rsid w:val="000934B3"/>
    <w:rsid w:val="000B1620"/>
    <w:rsid w:val="000C06D1"/>
    <w:rsid w:val="000F6187"/>
    <w:rsid w:val="00114E2D"/>
    <w:rsid w:val="001220EA"/>
    <w:rsid w:val="00125BAC"/>
    <w:rsid w:val="001A0110"/>
    <w:rsid w:val="001F6285"/>
    <w:rsid w:val="00211641"/>
    <w:rsid w:val="00242195"/>
    <w:rsid w:val="00260C82"/>
    <w:rsid w:val="0027308E"/>
    <w:rsid w:val="002962CD"/>
    <w:rsid w:val="002B7733"/>
    <w:rsid w:val="002C0284"/>
    <w:rsid w:val="002D19E7"/>
    <w:rsid w:val="002F5A9B"/>
    <w:rsid w:val="0030093A"/>
    <w:rsid w:val="00323CE0"/>
    <w:rsid w:val="00327F28"/>
    <w:rsid w:val="003930BF"/>
    <w:rsid w:val="003B7F45"/>
    <w:rsid w:val="003C76E7"/>
    <w:rsid w:val="003C7CA8"/>
    <w:rsid w:val="00416BEC"/>
    <w:rsid w:val="00432AB0"/>
    <w:rsid w:val="00486935"/>
    <w:rsid w:val="004B305E"/>
    <w:rsid w:val="004C5486"/>
    <w:rsid w:val="004D63B7"/>
    <w:rsid w:val="004F78E7"/>
    <w:rsid w:val="00534375"/>
    <w:rsid w:val="005551FC"/>
    <w:rsid w:val="00590391"/>
    <w:rsid w:val="005C0F79"/>
    <w:rsid w:val="005E1199"/>
    <w:rsid w:val="006222B8"/>
    <w:rsid w:val="00633B80"/>
    <w:rsid w:val="006834F0"/>
    <w:rsid w:val="006A09AB"/>
    <w:rsid w:val="006E1AEE"/>
    <w:rsid w:val="00740576"/>
    <w:rsid w:val="00756BB0"/>
    <w:rsid w:val="007D4DF1"/>
    <w:rsid w:val="00864930"/>
    <w:rsid w:val="008720AD"/>
    <w:rsid w:val="00891CCD"/>
    <w:rsid w:val="008F565A"/>
    <w:rsid w:val="00981AC1"/>
    <w:rsid w:val="009C6023"/>
    <w:rsid w:val="00A925FD"/>
    <w:rsid w:val="00AD2BB2"/>
    <w:rsid w:val="00B21ACF"/>
    <w:rsid w:val="00BB1145"/>
    <w:rsid w:val="00C46DC3"/>
    <w:rsid w:val="00C80DBD"/>
    <w:rsid w:val="00C97655"/>
    <w:rsid w:val="00CF7397"/>
    <w:rsid w:val="00D023DC"/>
    <w:rsid w:val="00D104A0"/>
    <w:rsid w:val="00D31867"/>
    <w:rsid w:val="00D43C0A"/>
    <w:rsid w:val="00D54354"/>
    <w:rsid w:val="00D5772E"/>
    <w:rsid w:val="00D66A67"/>
    <w:rsid w:val="00D740EE"/>
    <w:rsid w:val="00D80297"/>
    <w:rsid w:val="00D9198B"/>
    <w:rsid w:val="00DA2F48"/>
    <w:rsid w:val="00DD5478"/>
    <w:rsid w:val="00DE143E"/>
    <w:rsid w:val="00E131E0"/>
    <w:rsid w:val="00E261EE"/>
    <w:rsid w:val="00E339FC"/>
    <w:rsid w:val="00E51119"/>
    <w:rsid w:val="00E552DF"/>
    <w:rsid w:val="00E65132"/>
    <w:rsid w:val="00E82A15"/>
    <w:rsid w:val="00E906AF"/>
    <w:rsid w:val="00E95B25"/>
    <w:rsid w:val="00ED4FBB"/>
    <w:rsid w:val="00ED6353"/>
    <w:rsid w:val="00ED7630"/>
    <w:rsid w:val="00F0714E"/>
    <w:rsid w:val="00F31D39"/>
    <w:rsid w:val="00F85A36"/>
    <w:rsid w:val="00F91E1A"/>
    <w:rsid w:val="00FA30BD"/>
    <w:rsid w:val="00FF088A"/>
    <w:rsid w:val="00FF40D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6E7"/>
    <w:pPr>
      <w:bidi/>
    </w:pPr>
  </w:style>
  <w:style w:type="paragraph" w:styleId="Heading5">
    <w:name w:val="heading 5"/>
    <w:basedOn w:val="Normal"/>
    <w:next w:val="Normal"/>
    <w:link w:val="Heading5Char"/>
    <w:uiPriority w:val="9"/>
    <w:unhideWhenUsed/>
    <w:qFormat/>
    <w:rsid w:val="006222B8"/>
    <w:pPr>
      <w:keepNext/>
      <w:keepLines/>
      <w:bidi w:val="0"/>
      <w:spacing w:before="40" w:after="0"/>
      <w:outlineLvl w:val="4"/>
    </w:pPr>
    <w:rPr>
      <w:rFonts w:asciiTheme="majorHAnsi" w:eastAsiaTheme="majorEastAsia" w:hAnsiTheme="majorHAnsi" w:cstheme="majorBidi"/>
      <w:color w:val="365F91" w:themeColor="accent1" w:themeShade="BF"/>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88A"/>
    <w:pPr>
      <w:ind w:left="720"/>
      <w:contextualSpacing/>
    </w:pPr>
  </w:style>
  <w:style w:type="paragraph" w:styleId="Revision">
    <w:name w:val="Revision"/>
    <w:hidden/>
    <w:uiPriority w:val="99"/>
    <w:semiHidden/>
    <w:rsid w:val="004C5486"/>
    <w:pPr>
      <w:spacing w:after="0" w:line="240" w:lineRule="auto"/>
    </w:pPr>
  </w:style>
  <w:style w:type="paragraph" w:styleId="BalloonText">
    <w:name w:val="Balloon Text"/>
    <w:basedOn w:val="Normal"/>
    <w:link w:val="BalloonTextChar"/>
    <w:uiPriority w:val="99"/>
    <w:semiHidden/>
    <w:unhideWhenUsed/>
    <w:rsid w:val="004C5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486"/>
    <w:rPr>
      <w:rFonts w:ascii="Tahoma" w:hAnsi="Tahoma" w:cs="Tahoma"/>
      <w:sz w:val="16"/>
      <w:szCs w:val="16"/>
    </w:rPr>
  </w:style>
  <w:style w:type="table" w:styleId="TableGrid">
    <w:name w:val="Table Grid"/>
    <w:basedOn w:val="TableNormal"/>
    <w:uiPriority w:val="59"/>
    <w:rsid w:val="00981A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6222B8"/>
    <w:rPr>
      <w:rFonts w:asciiTheme="majorHAnsi" w:eastAsiaTheme="majorEastAsia" w:hAnsiTheme="majorHAnsi" w:cstheme="majorBidi"/>
      <w:color w:val="365F91" w:themeColor="accent1" w:themeShade="BF"/>
      <w:lang w:bidi="ar-SA"/>
    </w:rPr>
  </w:style>
  <w:style w:type="character" w:styleId="Hyperlink">
    <w:name w:val="Hyperlink"/>
    <w:basedOn w:val="DefaultParagraphFont"/>
    <w:uiPriority w:val="99"/>
    <w:semiHidden/>
    <w:unhideWhenUsed/>
    <w:rsid w:val="00E65132"/>
    <w:rPr>
      <w:color w:val="0000FF" w:themeColor="hyperlink"/>
      <w:u w:val="single"/>
    </w:rPr>
  </w:style>
  <w:style w:type="paragraph" w:styleId="NormalWeb">
    <w:name w:val="Normal (Web)"/>
    <w:basedOn w:val="Normal"/>
    <w:uiPriority w:val="99"/>
    <w:semiHidden/>
    <w:unhideWhenUsed/>
    <w:rsid w:val="00D3186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1867"/>
    <w:rPr>
      <w:b/>
      <w:bCs/>
    </w:rPr>
  </w:style>
  <w:style w:type="character" w:styleId="Emphasis">
    <w:name w:val="Emphasis"/>
    <w:basedOn w:val="DefaultParagraphFont"/>
    <w:uiPriority w:val="20"/>
    <w:qFormat/>
    <w:rsid w:val="00D31867"/>
    <w:rPr>
      <w:i/>
      <w:iCs/>
    </w:rPr>
  </w:style>
  <w:style w:type="table" w:styleId="LightGrid-Accent1">
    <w:name w:val="Light Grid Accent 1"/>
    <w:basedOn w:val="TableNormal"/>
    <w:uiPriority w:val="62"/>
    <w:rsid w:val="004B305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153449354">
      <w:bodyDiv w:val="1"/>
      <w:marLeft w:val="0"/>
      <w:marRight w:val="0"/>
      <w:marTop w:val="0"/>
      <w:marBottom w:val="0"/>
      <w:divBdr>
        <w:top w:val="none" w:sz="0" w:space="0" w:color="auto"/>
        <w:left w:val="none" w:sz="0" w:space="0" w:color="auto"/>
        <w:bottom w:val="none" w:sz="0" w:space="0" w:color="auto"/>
        <w:right w:val="none" w:sz="0" w:space="0" w:color="auto"/>
      </w:divBdr>
    </w:div>
    <w:div w:id="376005928">
      <w:bodyDiv w:val="1"/>
      <w:marLeft w:val="0"/>
      <w:marRight w:val="0"/>
      <w:marTop w:val="0"/>
      <w:marBottom w:val="0"/>
      <w:divBdr>
        <w:top w:val="none" w:sz="0" w:space="0" w:color="auto"/>
        <w:left w:val="none" w:sz="0" w:space="0" w:color="auto"/>
        <w:bottom w:val="none" w:sz="0" w:space="0" w:color="auto"/>
        <w:right w:val="none" w:sz="0" w:space="0" w:color="auto"/>
      </w:divBdr>
    </w:div>
    <w:div w:id="512496857">
      <w:bodyDiv w:val="1"/>
      <w:marLeft w:val="0"/>
      <w:marRight w:val="0"/>
      <w:marTop w:val="0"/>
      <w:marBottom w:val="0"/>
      <w:divBdr>
        <w:top w:val="none" w:sz="0" w:space="0" w:color="auto"/>
        <w:left w:val="none" w:sz="0" w:space="0" w:color="auto"/>
        <w:bottom w:val="none" w:sz="0" w:space="0" w:color="auto"/>
        <w:right w:val="none" w:sz="0" w:space="0" w:color="auto"/>
      </w:divBdr>
    </w:div>
    <w:div w:id="741830233">
      <w:bodyDiv w:val="1"/>
      <w:marLeft w:val="0"/>
      <w:marRight w:val="0"/>
      <w:marTop w:val="0"/>
      <w:marBottom w:val="0"/>
      <w:divBdr>
        <w:top w:val="none" w:sz="0" w:space="0" w:color="auto"/>
        <w:left w:val="none" w:sz="0" w:space="0" w:color="auto"/>
        <w:bottom w:val="none" w:sz="0" w:space="0" w:color="auto"/>
        <w:right w:val="none" w:sz="0" w:space="0" w:color="auto"/>
      </w:divBdr>
    </w:div>
    <w:div w:id="856890344">
      <w:bodyDiv w:val="1"/>
      <w:marLeft w:val="0"/>
      <w:marRight w:val="0"/>
      <w:marTop w:val="0"/>
      <w:marBottom w:val="0"/>
      <w:divBdr>
        <w:top w:val="none" w:sz="0" w:space="0" w:color="auto"/>
        <w:left w:val="none" w:sz="0" w:space="0" w:color="auto"/>
        <w:bottom w:val="none" w:sz="0" w:space="0" w:color="auto"/>
        <w:right w:val="none" w:sz="0" w:space="0" w:color="auto"/>
      </w:divBdr>
    </w:div>
    <w:div w:id="954409608">
      <w:bodyDiv w:val="1"/>
      <w:marLeft w:val="0"/>
      <w:marRight w:val="0"/>
      <w:marTop w:val="0"/>
      <w:marBottom w:val="0"/>
      <w:divBdr>
        <w:top w:val="none" w:sz="0" w:space="0" w:color="auto"/>
        <w:left w:val="none" w:sz="0" w:space="0" w:color="auto"/>
        <w:bottom w:val="none" w:sz="0" w:space="0" w:color="auto"/>
        <w:right w:val="none" w:sz="0" w:space="0" w:color="auto"/>
      </w:divBdr>
    </w:div>
    <w:div w:id="1041321431">
      <w:bodyDiv w:val="1"/>
      <w:marLeft w:val="0"/>
      <w:marRight w:val="0"/>
      <w:marTop w:val="0"/>
      <w:marBottom w:val="0"/>
      <w:divBdr>
        <w:top w:val="none" w:sz="0" w:space="0" w:color="auto"/>
        <w:left w:val="none" w:sz="0" w:space="0" w:color="auto"/>
        <w:bottom w:val="none" w:sz="0" w:space="0" w:color="auto"/>
        <w:right w:val="none" w:sz="0" w:space="0" w:color="auto"/>
      </w:divBdr>
    </w:div>
    <w:div w:id="1265041833">
      <w:bodyDiv w:val="1"/>
      <w:marLeft w:val="0"/>
      <w:marRight w:val="0"/>
      <w:marTop w:val="0"/>
      <w:marBottom w:val="0"/>
      <w:divBdr>
        <w:top w:val="none" w:sz="0" w:space="0" w:color="auto"/>
        <w:left w:val="none" w:sz="0" w:space="0" w:color="auto"/>
        <w:bottom w:val="none" w:sz="0" w:space="0" w:color="auto"/>
        <w:right w:val="none" w:sz="0" w:space="0" w:color="auto"/>
      </w:divBdr>
    </w:div>
    <w:div w:id="1574394823">
      <w:bodyDiv w:val="1"/>
      <w:marLeft w:val="0"/>
      <w:marRight w:val="0"/>
      <w:marTop w:val="0"/>
      <w:marBottom w:val="0"/>
      <w:divBdr>
        <w:top w:val="none" w:sz="0" w:space="0" w:color="auto"/>
        <w:left w:val="none" w:sz="0" w:space="0" w:color="auto"/>
        <w:bottom w:val="none" w:sz="0" w:space="0" w:color="auto"/>
        <w:right w:val="none" w:sz="0" w:space="0" w:color="auto"/>
      </w:divBdr>
      <w:divsChild>
        <w:div w:id="1197890632">
          <w:marLeft w:val="0"/>
          <w:marRight w:val="0"/>
          <w:marTop w:val="0"/>
          <w:marBottom w:val="0"/>
          <w:divBdr>
            <w:top w:val="none" w:sz="0" w:space="0" w:color="auto"/>
            <w:left w:val="none" w:sz="0" w:space="0" w:color="auto"/>
            <w:bottom w:val="none" w:sz="0" w:space="0" w:color="auto"/>
            <w:right w:val="none" w:sz="0" w:space="0" w:color="auto"/>
          </w:divBdr>
          <w:divsChild>
            <w:div w:id="12554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30.170.46/portal/fileLoader.php?code=b76d77cfc26443e00b2ed51482680936" TargetMode="External"/><Relationship Id="rId3" Type="http://schemas.openxmlformats.org/officeDocument/2006/relationships/styles" Target="styles.xml"/><Relationship Id="rId7" Type="http://schemas.openxmlformats.org/officeDocument/2006/relationships/hyperlink" Target="http://10.30.170.46/portal/fileLoader.php?code=e7a7567634f98efe8383cf14827254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0.30.170.46/portal/fileLoader.php?code=e7a7567634f98efe8383cf148272544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30.170.46/portal/fileLoader.php?code=11ba549d7f2a86d4520caa1482680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7AFC2-2777-4C6D-A499-D873B6498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MyCompany2011</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Danaei</dc:creator>
  <cp:lastModifiedBy>Emami</cp:lastModifiedBy>
  <cp:revision>6</cp:revision>
  <cp:lastPrinted>2016-12-18T05:05:00Z</cp:lastPrinted>
  <dcterms:created xsi:type="dcterms:W3CDTF">2017-02-21T09:52:00Z</dcterms:created>
  <dcterms:modified xsi:type="dcterms:W3CDTF">2017-02-21T10:40:00Z</dcterms:modified>
</cp:coreProperties>
</file>