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0C" w:rsidRDefault="00956A0C" w:rsidP="00956A0C">
      <w:r>
        <w:rPr>
          <w:rFonts w:hint="cs"/>
          <w:rtl/>
        </w:rPr>
        <w:t xml:space="preserve">نفرات برتر مرحله استانی  بیست و پنجمین جشنواره فرهنگی دانشجو معلمان  پردیس فاطمه الزهرا(س) تبریز در رشته های قرآن و عترت از سوی کارشناسی فررهنگی و هنری </w:t>
      </w:r>
      <w:r>
        <w:rPr>
          <w:rFonts w:hint="cs"/>
          <w:rtl/>
        </w:rPr>
        <w:t>پردیس فاطمه الزهرا(س)</w:t>
      </w:r>
      <w:r>
        <w:rPr>
          <w:rFonts w:hint="cs"/>
          <w:rtl/>
        </w:rPr>
        <w:t xml:space="preserve"> به شرح ذیل اعلاام شد:</w:t>
      </w:r>
    </w:p>
    <w:tbl>
      <w:tblPr>
        <w:tblStyle w:val="TableGrid"/>
        <w:tblpPr w:leftFromText="180" w:rightFromText="180" w:horzAnchor="margin" w:tblpXSpec="center" w:tblpY="1014"/>
        <w:bidiVisual/>
        <w:tblW w:w="0" w:type="auto"/>
        <w:tblInd w:w="-81" w:type="dxa"/>
        <w:tblLook w:val="04A0" w:firstRow="1" w:lastRow="0" w:firstColumn="1" w:lastColumn="0" w:noHBand="0" w:noVBand="1"/>
      </w:tblPr>
      <w:tblGrid>
        <w:gridCol w:w="993"/>
        <w:gridCol w:w="2693"/>
        <w:gridCol w:w="2977"/>
      </w:tblGrid>
      <w:tr w:rsidR="00752FD0" w:rsidTr="00C846C6">
        <w:tc>
          <w:tcPr>
            <w:tcW w:w="993" w:type="dxa"/>
          </w:tcPr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ردیف</w:t>
            </w:r>
          </w:p>
          <w:p w:rsidR="00752FD0" w:rsidRDefault="00752FD0" w:rsidP="00752FD0">
            <w:pPr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2977" w:type="dxa"/>
          </w:tcPr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</w:tr>
      <w:tr w:rsidR="00752FD0" w:rsidTr="00C846C6">
        <w:tc>
          <w:tcPr>
            <w:tcW w:w="9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</w:t>
            </w:r>
          </w:p>
          <w:p w:rsidR="00752FD0" w:rsidRDefault="00752FD0" w:rsidP="00752FD0">
            <w:pPr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ترتیل قرآن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صفا مرتضوی</w:t>
            </w:r>
          </w:p>
        </w:tc>
      </w:tr>
      <w:tr w:rsidR="00752FD0" w:rsidTr="00C846C6">
        <w:trPr>
          <w:trHeight w:val="94"/>
        </w:trPr>
        <w:tc>
          <w:tcPr>
            <w:tcW w:w="993" w:type="dxa"/>
          </w:tcPr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حفظ یک جزء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سکینه قره داغی</w:t>
            </w:r>
          </w:p>
        </w:tc>
      </w:tr>
      <w:tr w:rsidR="00752FD0" w:rsidTr="00C846C6">
        <w:tc>
          <w:tcPr>
            <w:tcW w:w="9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52FD0" w:rsidRDefault="00752FD0" w:rsidP="00752FD0">
            <w:pPr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حفظ سه جزء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خدیجه عباسیان</w:t>
            </w:r>
          </w:p>
        </w:tc>
      </w:tr>
      <w:tr w:rsidR="00752FD0" w:rsidTr="00C846C6">
        <w:tc>
          <w:tcPr>
            <w:tcW w:w="9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52FD0" w:rsidRDefault="00752FD0" w:rsidP="00752FD0">
            <w:pPr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حفظ </w:t>
            </w:r>
            <w:r>
              <w:rPr>
                <w:rFonts w:hint="cs"/>
                <w:rtl/>
              </w:rPr>
              <w:t xml:space="preserve">پنج </w:t>
            </w:r>
            <w:r>
              <w:rPr>
                <w:rFonts w:hint="cs"/>
                <w:rtl/>
              </w:rPr>
              <w:t xml:space="preserve"> جزء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فریبا شهسوار نژند</w:t>
            </w:r>
          </w:p>
        </w:tc>
      </w:tr>
      <w:tr w:rsidR="00752FD0" w:rsidTr="00C846C6">
        <w:tc>
          <w:tcPr>
            <w:tcW w:w="9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752FD0" w:rsidRDefault="00752FD0" w:rsidP="00752FD0">
            <w:pPr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تفسیر آیات برگزیده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752FD0" w:rsidRDefault="00752FD0" w:rsidP="00752FD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نسرین صفایی</w:t>
            </w:r>
          </w:p>
        </w:tc>
      </w:tr>
      <w:tr w:rsidR="00752FD0" w:rsidTr="00C846C6">
        <w:tc>
          <w:tcPr>
            <w:tcW w:w="9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C846C6" w:rsidRDefault="00C846C6" w:rsidP="00C846C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C846C6" w:rsidRDefault="00C846C6" w:rsidP="00C846C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C846C6" w:rsidRDefault="00C846C6" w:rsidP="00C846C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ترجمه قرآن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C846C6" w:rsidRDefault="00C846C6" w:rsidP="0083196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پری</w:t>
            </w:r>
            <w:r w:rsidR="00831968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هر پورشیر</w:t>
            </w:r>
          </w:p>
        </w:tc>
      </w:tr>
      <w:tr w:rsidR="00752FD0" w:rsidTr="00C846C6">
        <w:tc>
          <w:tcPr>
            <w:tcW w:w="9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C846C6" w:rsidRDefault="00C846C6" w:rsidP="00C846C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C846C6" w:rsidRDefault="00C846C6" w:rsidP="00752FD0">
            <w:pPr>
              <w:rPr>
                <w:rFonts w:hint="cs"/>
                <w:rtl/>
              </w:rPr>
            </w:pPr>
          </w:p>
        </w:tc>
        <w:tc>
          <w:tcPr>
            <w:tcW w:w="2693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C846C6" w:rsidRDefault="00C846C6" w:rsidP="00C846C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آشنایی با احادیث و ادعیه</w:t>
            </w:r>
          </w:p>
        </w:tc>
        <w:tc>
          <w:tcPr>
            <w:tcW w:w="2977" w:type="dxa"/>
          </w:tcPr>
          <w:p w:rsidR="00752FD0" w:rsidRDefault="00752FD0" w:rsidP="00752FD0">
            <w:pPr>
              <w:rPr>
                <w:rFonts w:hint="cs"/>
                <w:rtl/>
              </w:rPr>
            </w:pPr>
          </w:p>
          <w:p w:rsidR="00C846C6" w:rsidRDefault="00C846C6" w:rsidP="00C846C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مهدیه جلیل زاده</w:t>
            </w:r>
          </w:p>
        </w:tc>
      </w:tr>
    </w:tbl>
    <w:p w:rsidR="00956A0C" w:rsidRDefault="00956A0C" w:rsidP="00956A0C">
      <w:pPr>
        <w:rPr>
          <w:rFonts w:hint="cs"/>
          <w:rtl/>
        </w:rPr>
      </w:pPr>
    </w:p>
    <w:p w:rsidR="00752FD0" w:rsidRDefault="00752FD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p w:rsidR="00453CE0" w:rsidRDefault="00453CE0" w:rsidP="00956A0C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XSpec="center" w:tblpY="1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2693"/>
        <w:gridCol w:w="2977"/>
      </w:tblGrid>
      <w:tr w:rsidR="00502A9C" w:rsidTr="00502A9C">
        <w:tc>
          <w:tcPr>
            <w:tcW w:w="992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  <w:p w:rsidR="00502A9C" w:rsidRDefault="00502A9C" w:rsidP="00502A9C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نهج البلاغه</w:t>
            </w:r>
          </w:p>
        </w:tc>
        <w:tc>
          <w:tcPr>
            <w:tcW w:w="2977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رقیه جامعی</w:t>
            </w:r>
          </w:p>
        </w:tc>
      </w:tr>
      <w:tr w:rsidR="00502A9C" w:rsidTr="00502A9C">
        <w:tc>
          <w:tcPr>
            <w:tcW w:w="992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502A9C" w:rsidRDefault="00502A9C" w:rsidP="00502A9C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احکام</w:t>
            </w:r>
          </w:p>
        </w:tc>
        <w:tc>
          <w:tcPr>
            <w:tcW w:w="2977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نرگس نصرتی</w:t>
            </w:r>
          </w:p>
        </w:tc>
      </w:tr>
      <w:tr w:rsidR="00502A9C" w:rsidTr="00502A9C">
        <w:tc>
          <w:tcPr>
            <w:tcW w:w="992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502A9C" w:rsidRDefault="00502A9C" w:rsidP="00502A9C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سیره معصومین</w:t>
            </w:r>
          </w:p>
        </w:tc>
        <w:tc>
          <w:tcPr>
            <w:tcW w:w="2977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مریم سلیمانی</w:t>
            </w:r>
          </w:p>
        </w:tc>
      </w:tr>
      <w:tr w:rsidR="00502A9C" w:rsidTr="00502A9C">
        <w:tc>
          <w:tcPr>
            <w:tcW w:w="992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  <w:p w:rsidR="00502A9C" w:rsidRDefault="00502A9C" w:rsidP="00502A9C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83196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</w:t>
            </w:r>
            <w:r w:rsidR="00831968">
              <w:rPr>
                <w:rFonts w:hint="cs"/>
                <w:rtl/>
              </w:rPr>
              <w:t>ئی</w:t>
            </w:r>
            <w:r>
              <w:rPr>
                <w:rFonts w:hint="cs"/>
                <w:rtl/>
              </w:rPr>
              <w:t>ن سخنوری</w:t>
            </w:r>
          </w:p>
        </w:tc>
        <w:tc>
          <w:tcPr>
            <w:tcW w:w="2977" w:type="dxa"/>
          </w:tcPr>
          <w:p w:rsidR="00502A9C" w:rsidRDefault="00502A9C" w:rsidP="00502A9C">
            <w:pPr>
              <w:rPr>
                <w:rFonts w:hint="cs"/>
                <w:rtl/>
              </w:rPr>
            </w:pPr>
          </w:p>
          <w:p w:rsidR="00502A9C" w:rsidRDefault="00502A9C" w:rsidP="00502A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مرضیه فکر دار</w:t>
            </w:r>
          </w:p>
        </w:tc>
      </w:tr>
    </w:tbl>
    <w:p w:rsidR="00453CE0" w:rsidRDefault="00502A9C" w:rsidP="00453CE0">
      <w:pPr>
        <w:rPr>
          <w:rFonts w:hint="cs"/>
          <w:rtl/>
        </w:rPr>
      </w:pPr>
      <w:r>
        <w:rPr>
          <w:rFonts w:hint="cs"/>
          <w:rtl/>
        </w:rPr>
        <w:t xml:space="preserve">         </w:t>
      </w:r>
      <w:r w:rsidR="00453CE0">
        <w:rPr>
          <w:rFonts w:hint="cs"/>
          <w:rtl/>
        </w:rPr>
        <w:t xml:space="preserve">   </w:t>
      </w:r>
    </w:p>
    <w:p w:rsidR="00453CE0" w:rsidRDefault="00453CE0" w:rsidP="00453CE0">
      <w:bookmarkStart w:id="0" w:name="_GoBack"/>
      <w:bookmarkEnd w:id="0"/>
    </w:p>
    <w:sectPr w:rsidR="00453CE0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9EF"/>
    <w:multiLevelType w:val="hybridMultilevel"/>
    <w:tmpl w:val="A0B4AC50"/>
    <w:lvl w:ilvl="0" w:tplc="B2644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0C"/>
    <w:rsid w:val="00081CE9"/>
    <w:rsid w:val="00453CE0"/>
    <w:rsid w:val="00502A9C"/>
    <w:rsid w:val="005326AA"/>
    <w:rsid w:val="00752FD0"/>
    <w:rsid w:val="00831968"/>
    <w:rsid w:val="00956A0C"/>
    <w:rsid w:val="00C8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0C"/>
    <w:pPr>
      <w:ind w:left="720"/>
      <w:contextualSpacing/>
    </w:pPr>
  </w:style>
  <w:style w:type="table" w:styleId="TableGrid">
    <w:name w:val="Table Grid"/>
    <w:basedOn w:val="TableNormal"/>
    <w:uiPriority w:val="59"/>
    <w:rsid w:val="00956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0C"/>
    <w:pPr>
      <w:ind w:left="720"/>
      <w:contextualSpacing/>
    </w:pPr>
  </w:style>
  <w:style w:type="table" w:styleId="TableGrid">
    <w:name w:val="Table Grid"/>
    <w:basedOn w:val="TableNormal"/>
    <w:uiPriority w:val="59"/>
    <w:rsid w:val="00956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2015-04-25T07:39:00Z</dcterms:created>
  <dcterms:modified xsi:type="dcterms:W3CDTF">2015-04-25T08:17:00Z</dcterms:modified>
</cp:coreProperties>
</file>