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AF" w:rsidRDefault="000B09AF" w:rsidP="000B09AF">
      <w:pPr>
        <w:tabs>
          <w:tab w:val="right" w:pos="720"/>
        </w:tabs>
        <w:bidi/>
        <w:ind w:left="720"/>
        <w:rPr>
          <w:rFonts w:cs="B Titr"/>
          <w:b/>
          <w:bCs/>
          <w:sz w:val="24"/>
          <w:szCs w:val="24"/>
          <w:lang w:bidi="fa-IR"/>
        </w:rPr>
      </w:pPr>
      <w:r>
        <w:rPr>
          <w:rFonts w:cs="B Titr" w:hint="cs"/>
          <w:b/>
          <w:bCs/>
          <w:sz w:val="24"/>
          <w:szCs w:val="24"/>
          <w:rtl/>
          <w:lang w:bidi="fa-IR"/>
        </w:rPr>
        <w:t>سلام علیکم</w:t>
      </w:r>
    </w:p>
    <w:p w:rsidR="000B09AF" w:rsidRDefault="000B09AF" w:rsidP="000B09AF">
      <w:pPr>
        <w:tabs>
          <w:tab w:val="right" w:pos="720"/>
        </w:tabs>
        <w:bidi/>
        <w:ind w:left="720"/>
        <w:jc w:val="center"/>
        <w:rPr>
          <w:rFonts w:cs="B Titr" w:hint="cs"/>
          <w:sz w:val="28"/>
          <w:szCs w:val="28"/>
          <w:rtl/>
        </w:rPr>
      </w:pPr>
      <w:r>
        <w:rPr>
          <w:rFonts w:cs="B Titr" w:hint="cs"/>
          <w:sz w:val="28"/>
          <w:szCs w:val="28"/>
          <w:rtl/>
        </w:rPr>
        <w:t>در دو عالم جلال مازهراست</w:t>
      </w:r>
      <w:r>
        <w:rPr>
          <w:rFonts w:cs="B Titr" w:hint="cs"/>
          <w:b/>
          <w:bCs/>
          <w:sz w:val="28"/>
          <w:szCs w:val="28"/>
          <w:rtl/>
        </w:rPr>
        <w:t>(س)</w:t>
      </w:r>
      <w:r>
        <w:rPr>
          <w:rFonts w:cs="B Titr" w:hint="cs"/>
          <w:sz w:val="28"/>
          <w:szCs w:val="28"/>
          <w:rtl/>
        </w:rPr>
        <w:t xml:space="preserve">                             رمز تغییر حال ما زهراست</w:t>
      </w:r>
      <w:r>
        <w:rPr>
          <w:rFonts w:cs="B Titr" w:hint="cs"/>
          <w:b/>
          <w:bCs/>
          <w:sz w:val="28"/>
          <w:szCs w:val="28"/>
          <w:rtl/>
        </w:rPr>
        <w:t>(س)</w:t>
      </w:r>
    </w:p>
    <w:p w:rsidR="000B09AF" w:rsidRDefault="000B09AF" w:rsidP="000B09AF">
      <w:pPr>
        <w:tabs>
          <w:tab w:val="right" w:pos="720"/>
        </w:tabs>
        <w:jc w:val="center"/>
        <w:rPr>
          <w:rFonts w:cs="B Titr"/>
          <w:b/>
          <w:bCs/>
          <w:sz w:val="28"/>
          <w:szCs w:val="28"/>
        </w:rPr>
      </w:pPr>
      <w:r>
        <w:rPr>
          <w:rFonts w:cs="B Titr" w:hint="cs"/>
          <w:sz w:val="28"/>
          <w:szCs w:val="28"/>
          <w:rtl/>
        </w:rPr>
        <w:t xml:space="preserve">               عید امسال با فاطمیه می آید                                   ذکر تحویل سال ما زهراست</w:t>
      </w:r>
      <w:r>
        <w:rPr>
          <w:rFonts w:cs="B Titr" w:hint="cs"/>
          <w:b/>
          <w:bCs/>
          <w:sz w:val="28"/>
          <w:szCs w:val="28"/>
          <w:rtl/>
        </w:rPr>
        <w:t>(س)</w:t>
      </w:r>
    </w:p>
    <w:p w:rsidR="000B09AF" w:rsidRDefault="000B09AF" w:rsidP="000B09AF">
      <w:pPr>
        <w:tabs>
          <w:tab w:val="right" w:pos="720"/>
        </w:tabs>
        <w:jc w:val="center"/>
        <w:rPr>
          <w:rFonts w:cs="B Titr" w:hint="cs"/>
          <w:b/>
          <w:bCs/>
          <w:sz w:val="24"/>
          <w:szCs w:val="24"/>
          <w:rtl/>
          <w:lang w:bidi="fa-IR"/>
        </w:rPr>
      </w:pPr>
    </w:p>
    <w:p w:rsidR="000B09AF" w:rsidRDefault="000B09AF" w:rsidP="000B09AF">
      <w:pPr>
        <w:tabs>
          <w:tab w:val="right" w:pos="720"/>
        </w:tabs>
        <w:bidi/>
        <w:ind w:left="720" w:hanging="450"/>
        <w:jc w:val="center"/>
        <w:rPr>
          <w:rFonts w:cs="B Titr" w:hint="cs"/>
          <w:b/>
          <w:bCs/>
          <w:sz w:val="24"/>
          <w:szCs w:val="24"/>
          <w:rtl/>
        </w:rPr>
      </w:pPr>
      <w:r>
        <w:rPr>
          <w:rFonts w:cs="B Titr" w:hint="cs"/>
          <w:b/>
          <w:bCs/>
          <w:sz w:val="24"/>
          <w:szCs w:val="24"/>
          <w:rtl/>
        </w:rPr>
        <w:t>شیشه عطر در بهار،لب دیوار شکست و همه جا پر شد از بوی رسول ا...</w:t>
      </w:r>
      <w:r>
        <w:rPr>
          <w:rFonts w:cs="B Titr" w:hint="cs"/>
          <w:b/>
          <w:bCs/>
          <w:sz w:val="18"/>
          <w:szCs w:val="18"/>
          <w:rtl/>
        </w:rPr>
        <w:t xml:space="preserve">(ص) </w:t>
      </w:r>
      <w:r>
        <w:rPr>
          <w:rFonts w:cs="B Titr" w:hint="cs"/>
          <w:b/>
          <w:bCs/>
          <w:sz w:val="24"/>
          <w:szCs w:val="24"/>
          <w:rtl/>
        </w:rPr>
        <w:t>وآیتی از آیات خدا</w:t>
      </w:r>
    </w:p>
    <w:p w:rsidR="000B09AF" w:rsidRDefault="000B09AF" w:rsidP="000B09AF">
      <w:pPr>
        <w:tabs>
          <w:tab w:val="right" w:pos="720"/>
        </w:tabs>
        <w:bidi/>
        <w:rPr>
          <w:rFonts w:cs="B Titr"/>
          <w:b/>
          <w:bCs/>
          <w:sz w:val="24"/>
          <w:szCs w:val="24"/>
        </w:rPr>
      </w:pPr>
    </w:p>
    <w:p w:rsidR="000B09AF" w:rsidRDefault="000B09AF" w:rsidP="000B09AF">
      <w:pPr>
        <w:tabs>
          <w:tab w:val="right" w:pos="720"/>
        </w:tabs>
        <w:bidi/>
        <w:ind w:left="720" w:hanging="720"/>
        <w:jc w:val="both"/>
        <w:rPr>
          <w:rFonts w:cs="B Titr" w:hint="cs"/>
          <w:b/>
          <w:bCs/>
          <w:sz w:val="24"/>
          <w:szCs w:val="24"/>
          <w:rtl/>
        </w:rPr>
      </w:pPr>
      <w:r>
        <w:rPr>
          <w:rFonts w:cs="B Titr" w:hint="cs"/>
          <w:b/>
          <w:bCs/>
          <w:sz w:val="24"/>
          <w:szCs w:val="24"/>
          <w:rtl/>
        </w:rPr>
        <w:t xml:space="preserve">               بهار امسال اشک ها ولبخند ها در هم آمیخته وشاخه ای از گل یاس میهمان سفره هفت سین ماست،سال نو را بایاد او آغاز می کنیم،چرا که تمام هستی قطره ای از دریای بیکران عطوفت فاطمه(س) است.</w:t>
      </w:r>
    </w:p>
    <w:p w:rsidR="000B09AF" w:rsidRDefault="000B09AF" w:rsidP="000B09AF">
      <w:pPr>
        <w:tabs>
          <w:tab w:val="right" w:pos="720"/>
        </w:tabs>
        <w:bidi/>
        <w:ind w:left="720" w:hanging="450"/>
        <w:jc w:val="center"/>
        <w:rPr>
          <w:rFonts w:cs="B Titr" w:hint="cs"/>
          <w:b/>
          <w:bCs/>
          <w:sz w:val="24"/>
          <w:szCs w:val="24"/>
          <w:rtl/>
        </w:rPr>
      </w:pPr>
    </w:p>
    <w:p w:rsidR="000B09AF" w:rsidRDefault="000B09AF" w:rsidP="000B09AF">
      <w:pPr>
        <w:tabs>
          <w:tab w:val="right" w:pos="720"/>
        </w:tabs>
        <w:bidi/>
        <w:ind w:left="720" w:hanging="450"/>
        <w:jc w:val="center"/>
        <w:rPr>
          <w:rFonts w:cs="B Titr" w:hint="cs"/>
          <w:b/>
          <w:bCs/>
          <w:sz w:val="24"/>
          <w:szCs w:val="24"/>
          <w:rtl/>
        </w:rPr>
      </w:pPr>
      <w:r>
        <w:rPr>
          <w:rFonts w:cs="B Titr" w:hint="cs"/>
          <w:b/>
          <w:bCs/>
          <w:sz w:val="24"/>
          <w:szCs w:val="24"/>
          <w:rtl/>
        </w:rPr>
        <w:t xml:space="preserve">اینک بهار تا دروازه های شهر و رستاخیز دوباره در گیتی رسیده در دعایی خالصانه به درگاه </w:t>
      </w:r>
      <w:bookmarkStart w:id="0" w:name="_GoBack"/>
      <w:bookmarkEnd w:id="0"/>
    </w:p>
    <w:p w:rsidR="000B09AF" w:rsidRDefault="000B09AF" w:rsidP="000B09AF">
      <w:pPr>
        <w:tabs>
          <w:tab w:val="right" w:pos="720"/>
        </w:tabs>
        <w:bidi/>
        <w:ind w:left="720" w:hanging="450"/>
        <w:jc w:val="center"/>
        <w:rPr>
          <w:rFonts w:cs="B Titr" w:hint="cs"/>
          <w:rtl/>
        </w:rPr>
      </w:pPr>
      <w:r>
        <w:rPr>
          <w:rFonts w:cs="B Titr" w:hint="cs"/>
          <w:b/>
          <w:bCs/>
          <w:sz w:val="24"/>
          <w:szCs w:val="24"/>
          <w:rtl/>
        </w:rPr>
        <w:t>مدبر هستی احسن الحال را برای شما آرزو می نمایم.</w:t>
      </w:r>
    </w:p>
    <w:p w:rsidR="000B09AF" w:rsidRDefault="000B09AF" w:rsidP="000B09AF">
      <w:pPr>
        <w:tabs>
          <w:tab w:val="right" w:pos="720"/>
        </w:tabs>
        <w:bidi/>
        <w:ind w:left="720"/>
        <w:rPr>
          <w:rFonts w:cs="B Nazanin" w:hint="cs"/>
          <w:rtl/>
          <w:lang w:bidi="fa-IR"/>
        </w:rPr>
      </w:pPr>
    </w:p>
    <w:p w:rsidR="000B09AF" w:rsidRPr="000B09AF" w:rsidRDefault="000B09AF" w:rsidP="000B09AF">
      <w:pPr>
        <w:tabs>
          <w:tab w:val="right" w:pos="720"/>
        </w:tabs>
        <w:bidi/>
        <w:spacing w:after="0"/>
        <w:ind w:left="720"/>
        <w:rPr>
          <w:rFonts w:cs="B Jadid"/>
          <w:b/>
          <w:bCs/>
          <w:sz w:val="24"/>
          <w:szCs w:val="24"/>
          <w:lang w:bidi="fa-IR"/>
        </w:rPr>
      </w:pPr>
      <w:r>
        <w:rPr>
          <w:noProof/>
          <w:lang w:bidi="fa-IR"/>
        </w:rPr>
        <mc:AlternateContent>
          <mc:Choice Requires="wps">
            <w:drawing>
              <wp:anchor distT="0" distB="0" distL="114300" distR="114300" simplePos="0" relativeHeight="251658240" behindDoc="0" locked="0" layoutInCell="1" allowOverlap="1" wp14:anchorId="5447538D" wp14:editId="4F5D376A">
                <wp:simplePos x="0" y="0"/>
                <wp:positionH relativeFrom="column">
                  <wp:posOffset>-95250</wp:posOffset>
                </wp:positionH>
                <wp:positionV relativeFrom="paragraph">
                  <wp:posOffset>4448810</wp:posOffset>
                </wp:positionV>
                <wp:extent cx="5676900" cy="1619250"/>
                <wp:effectExtent l="0" t="635" r="0" b="0"/>
                <wp:wrapNone/>
                <wp:docPr id="1" name="Text Box 1" descr="_Cc_&#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9AF" w:rsidRDefault="000B09AF" w:rsidP="000B09AF">
                            <w:pPr>
                              <w:bidi/>
                              <w:rPr>
                                <w:lang w:bidi="fa-IR"/>
                              </w:rPr>
                            </w:pPr>
                            <w:r>
                              <w:rPr>
                                <w:rtl/>
                                <w:lang w:bidi="fa-IR"/>
                              </w:rPr>
                              <w:t>رونوشت:</w:t>
                            </w:r>
                          </w:p>
                          <w:p w:rsidR="000B09AF" w:rsidRDefault="000B09AF" w:rsidP="000B09AF">
                            <w:pPr>
                              <w:bidi/>
                              <w:rPr>
                                <w:rtl/>
                                <w:lang w:bidi="fa-IR"/>
                              </w:rPr>
                            </w:pPr>
                            <w:bookmarkStart w:id="1" w:name="Cc"/>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Description: _Cc_&#10;" style="position:absolute;left:0;text-align:left;margin-left:-7.5pt;margin-top:350.3pt;width:447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" filled="f" stroked="f">
                <v:textbox>
                  <w:txbxContent>
                    <w:p w:rsidR="000B09AF" w:rsidRDefault="000B09AF" w:rsidP="000B09AF">
                      <w:pPr>
                        <w:bidi/>
                        <w:rPr>
                          <w:lang w:bidi="fa-IR"/>
                        </w:rPr>
                      </w:pPr>
                      <w:r>
                        <w:rPr>
                          <w:rtl/>
                          <w:lang w:bidi="fa-IR"/>
                        </w:rPr>
                        <w:t>رونوشت:</w:t>
                      </w:r>
                    </w:p>
                    <w:p w:rsidR="000B09AF" w:rsidRDefault="000B09AF" w:rsidP="000B09AF">
                      <w:pPr>
                        <w:bidi/>
                        <w:rPr>
                          <w:rtl/>
                          <w:lang w:bidi="fa-IR"/>
                        </w:rPr>
                      </w:pPr>
                      <w:bookmarkStart w:id="2" w:name="Cc"/>
                      <w:bookmarkEnd w:id="2"/>
                    </w:p>
                  </w:txbxContent>
                </v:textbox>
              </v:shape>
            </w:pict>
          </mc:Fallback>
        </mc:AlternateContent>
      </w:r>
    </w:p>
    <w:p w:rsidR="009E2E4F" w:rsidRPr="000B09AF" w:rsidRDefault="000B09AF" w:rsidP="000B09AF">
      <w:pPr>
        <w:spacing w:after="0"/>
        <w:rPr>
          <w:rFonts w:cs="B Jadid" w:hint="cs"/>
          <w:b/>
          <w:bCs/>
          <w:sz w:val="24"/>
          <w:szCs w:val="24"/>
          <w:rtl/>
          <w:lang w:bidi="fa-IR"/>
        </w:rPr>
      </w:pPr>
      <w:r w:rsidRPr="000B09AF">
        <w:rPr>
          <w:rFonts w:cs="B Jadid" w:hint="cs"/>
          <w:b/>
          <w:bCs/>
          <w:sz w:val="24"/>
          <w:szCs w:val="24"/>
          <w:rtl/>
          <w:lang w:bidi="fa-IR"/>
        </w:rPr>
        <w:t xml:space="preserve">سید محمد رضا هاشمی نیا </w:t>
      </w:r>
    </w:p>
    <w:p w:rsidR="000B09AF" w:rsidRPr="000B09AF" w:rsidRDefault="000B09AF" w:rsidP="000B09AF">
      <w:pPr>
        <w:spacing w:after="0"/>
        <w:rPr>
          <w:rFonts w:cs="B Jadid" w:hint="cs"/>
          <w:rtl/>
          <w:lang w:bidi="fa-IR"/>
        </w:rPr>
      </w:pPr>
      <w:r w:rsidRPr="000B09AF">
        <w:rPr>
          <w:rFonts w:cs="B Jadid" w:hint="cs"/>
          <w:b/>
          <w:bCs/>
          <w:sz w:val="24"/>
          <w:szCs w:val="24"/>
          <w:rtl/>
          <w:lang w:bidi="fa-IR"/>
        </w:rPr>
        <w:t>مدیر کل دفترر مرکزی حراست</w:t>
      </w:r>
    </w:p>
    <w:sectPr w:rsidR="000B09AF" w:rsidRPr="000B09AF" w:rsidSect="005326A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AF"/>
    <w:rsid w:val="000B09AF"/>
    <w:rsid w:val="005326AA"/>
    <w:rsid w:val="009E2E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AF"/>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AF"/>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5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2015-03-16T08:15:00Z</dcterms:created>
  <dcterms:modified xsi:type="dcterms:W3CDTF">2015-03-16T08:19:00Z</dcterms:modified>
</cp:coreProperties>
</file>